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2B5F" w14:textId="7A097BBE" w:rsidR="002213E5" w:rsidRPr="00C40F28" w:rsidRDefault="00C03901">
      <w:pPr>
        <w:rPr>
          <w:b/>
          <w:bCs/>
          <w:sz w:val="40"/>
          <w:szCs w:val="40"/>
          <w:lang w:val="en-US"/>
        </w:rPr>
      </w:pPr>
      <w:r w:rsidRPr="00C40F28">
        <w:rPr>
          <w:b/>
          <w:bCs/>
          <w:sz w:val="40"/>
          <w:szCs w:val="40"/>
          <w:lang w:val="en-US"/>
        </w:rPr>
        <w:t>Non Solus                                         27 november 2022</w:t>
      </w:r>
    </w:p>
    <w:p w14:paraId="222238E9" w14:textId="4ED16D29" w:rsidR="00C03901" w:rsidRDefault="00C03901" w:rsidP="00C0390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val="en" w:eastAsia="nl-NL"/>
        </w:rPr>
      </w:pPr>
      <w:r w:rsidRPr="00C03901">
        <w:rPr>
          <w:rFonts w:ascii="Segoe UI" w:eastAsia="Times New Roman" w:hAnsi="Segoe UI" w:cs="Segoe UI"/>
          <w:b/>
          <w:bCs/>
          <w:sz w:val="32"/>
          <w:szCs w:val="32"/>
          <w:lang w:val="en" w:eastAsia="nl-NL"/>
        </w:rPr>
        <w:t xml:space="preserve">The First Advent </w:t>
      </w:r>
    </w:p>
    <w:p w14:paraId="53558B72" w14:textId="77777777" w:rsidR="006B7B09" w:rsidRPr="00C03901" w:rsidRDefault="006B7B09" w:rsidP="00C0390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val="en" w:eastAsia="nl-NL"/>
        </w:rPr>
      </w:pPr>
    </w:p>
    <w:p w14:paraId="0F0EA5CC" w14:textId="2F574A7A" w:rsidR="00C03901" w:rsidRDefault="00C03901" w:rsidP="00C0390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val="en" w:eastAsia="nl-NL"/>
        </w:rPr>
      </w:pPr>
      <w:r w:rsidRPr="00C03901">
        <w:rPr>
          <w:rFonts w:ascii="Segoe UI" w:eastAsia="Times New Roman" w:hAnsi="Segoe UI" w:cs="Segoe UI"/>
          <w:sz w:val="21"/>
          <w:szCs w:val="21"/>
          <w:lang w:val="en" w:eastAsia="nl-NL"/>
        </w:rPr>
        <w:t xml:space="preserve">We actually owe the celebration of four Advent Sundays to the celebration of the birth of Jesus and the </w:t>
      </w:r>
      <w:r w:rsidR="00C40F28" w:rsidRPr="00C03901">
        <w:rPr>
          <w:rFonts w:ascii="Segoe UI" w:eastAsia="Times New Roman" w:hAnsi="Segoe UI" w:cs="Segoe UI"/>
          <w:sz w:val="21"/>
          <w:szCs w:val="21"/>
          <w:lang w:val="en" w:eastAsia="nl-NL"/>
        </w:rPr>
        <w:t>Christology</w:t>
      </w:r>
      <w:r w:rsidRPr="00C03901">
        <w:rPr>
          <w:rFonts w:ascii="Segoe UI" w:eastAsia="Times New Roman" w:hAnsi="Segoe UI" w:cs="Segoe UI"/>
          <w:sz w:val="21"/>
          <w:szCs w:val="21"/>
          <w:lang w:val="en" w:eastAsia="nl-NL"/>
        </w:rPr>
        <w:t xml:space="preserve"> that followed. Four Sundays before December 25 will always fall between the dates of November 27 and December 3. As a result, for many Sinterklaas party may take a second place and Christmas already starts when Sinterklaas has not yet left our cold wet country. In this phenomenon - Advent - I want to </w:t>
      </w:r>
      <w:r w:rsidRPr="00C03901">
        <w:rPr>
          <w:rFonts w:ascii="Segoe UI" w:eastAsia="Times New Roman" w:hAnsi="Segoe UI" w:cs="Segoe UI"/>
          <w:sz w:val="21"/>
          <w:szCs w:val="21"/>
          <w:shd w:val="clear" w:color="auto" w:fill="D4D4D4"/>
          <w:lang w:val="en" w:eastAsia="nl-NL"/>
        </w:rPr>
        <w:t>identify</w:t>
      </w:r>
      <w:r w:rsidRPr="00C03901">
        <w:rPr>
          <w:rFonts w:ascii="Segoe UI" w:eastAsia="Times New Roman" w:hAnsi="Segoe UI" w:cs="Segoe UI"/>
          <w:sz w:val="21"/>
          <w:szCs w:val="21"/>
          <w:lang w:val="en" w:eastAsia="nl-NL"/>
        </w:rPr>
        <w:t xml:space="preserve"> some of my thoughts and present them to you. To think about, above all to think about. Firstly; The football madness has struck. Our 8 billion world population is partly deliberately murdered, even crosses are being struck by the murderers. In those four weeks of Advent, another very large part of that 8 billion is allowed to go to bed loaded for four weeks.</w:t>
      </w:r>
    </w:p>
    <w:p w14:paraId="435D1D09" w14:textId="77777777" w:rsidR="00AE0E0E" w:rsidRDefault="00AE0E0E" w:rsidP="00C03901">
      <w:pPr>
        <w:shd w:val="clear" w:color="auto" w:fill="FFFFFF"/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Firstly;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football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madness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has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struck.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Our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8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billion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world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population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partly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deliberately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murdered,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even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crosses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are</w:t>
      </w:r>
      <w:r>
        <w:rPr>
          <w:rFonts w:ascii="Segoe UI" w:hAnsi="Segoe UI" w:cs="Segoe UI"/>
          <w:sz w:val="21"/>
          <w:szCs w:val="21"/>
          <w:lang w:val="en"/>
        </w:rPr>
        <w:t xml:space="preserve"> being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struck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by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murderers.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those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four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weeks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Advent,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another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very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large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part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that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8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billion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allowed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go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loaded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for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four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weeks.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Secondly;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That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many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millions,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especially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W.K.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football,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immerse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themselves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this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way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inexplicable.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Even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if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Max,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driver,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becomes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world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champion,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football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tv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takes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precedence.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first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world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war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existed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that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German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English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soldiers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did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not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fight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for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while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but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played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football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with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each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other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national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competitions.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There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also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story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about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Christmas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Night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that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second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world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war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enemy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soldiers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sang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'Silent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Night'</w:t>
      </w:r>
      <w:r>
        <w:rPr>
          <w:rFonts w:ascii="Segoe UI" w:hAnsi="Segoe UI" w:cs="Segoe UI"/>
          <w:sz w:val="21"/>
          <w:szCs w:val="21"/>
          <w:lang w:val="en"/>
        </w:rPr>
        <w:t xml:space="preserve"> on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Christmas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Night.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said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so.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Thirdly;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With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insane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football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crowds,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with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everything,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close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our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home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country,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ruthless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murderers,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with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perhaps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high,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expectation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month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December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that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fought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for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freely,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with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all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our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fears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crises,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are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above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all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allowed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remain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ourselves.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remain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free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overly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impetuous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theological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metaphysical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brain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shadows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'but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try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think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why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what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are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this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world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for.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not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think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realistically.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According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Voltaire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(1694-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1778)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Thanks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enormous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universe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viewers,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can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see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universe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known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us.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Leaving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abstract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imagery,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sciences,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with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metaphysics: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"To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not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be".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What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what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does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Advent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mean.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Let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us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practice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thinking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again 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wish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you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all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pleasant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month,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meaningful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month,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each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other,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especially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close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love,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for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which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en"/>
        </w:rPr>
        <w:t>we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are,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love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therefore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am.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4F7019EE" w14:textId="77777777" w:rsidR="00AE0E0E" w:rsidRDefault="00AE0E0E" w:rsidP="00C03901">
      <w:pPr>
        <w:shd w:val="clear" w:color="auto" w:fill="FFFFFF"/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</w:p>
    <w:p w14:paraId="3E03C2D2" w14:textId="73DF6064" w:rsidR="00AE0E0E" w:rsidRPr="00C03901" w:rsidRDefault="00AE0E0E" w:rsidP="00C0390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nl-NL"/>
        </w:rPr>
      </w:pPr>
      <w:r w:rsidRPr="00AE0E0E">
        <w:rPr>
          <w:rStyle w:val="ts-alignment-element"/>
          <w:rFonts w:ascii="Segoe UI" w:hAnsi="Segoe UI" w:cs="Segoe UI"/>
          <w:sz w:val="21"/>
          <w:szCs w:val="21"/>
        </w:rPr>
        <w:t>Nicolaas</w:t>
      </w:r>
      <w:r w:rsidRPr="00AE0E0E">
        <w:rPr>
          <w:rFonts w:ascii="Segoe UI" w:hAnsi="Segoe UI" w:cs="Segoe UI"/>
          <w:sz w:val="21"/>
          <w:szCs w:val="21"/>
        </w:rPr>
        <w:t xml:space="preserve"> </w:t>
      </w:r>
      <w:r w:rsidRPr="00AE0E0E">
        <w:rPr>
          <w:rStyle w:val="ts-alignment-element"/>
          <w:rFonts w:ascii="Segoe UI" w:hAnsi="Segoe UI" w:cs="Segoe UI"/>
          <w:sz w:val="21"/>
          <w:szCs w:val="21"/>
        </w:rPr>
        <w:t>Overbeeke</w:t>
      </w:r>
      <w:r w:rsidRPr="00AE0E0E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 xml:space="preserve">                                                          </w:t>
      </w:r>
      <w:r w:rsidRPr="00AE0E0E">
        <w:rPr>
          <w:rStyle w:val="ts-alignment-element"/>
          <w:rFonts w:ascii="Segoe UI" w:hAnsi="Segoe UI" w:cs="Segoe UI"/>
          <w:sz w:val="21"/>
          <w:szCs w:val="21"/>
        </w:rPr>
        <w:t>Nieuwerkerk</w:t>
      </w:r>
      <w:r w:rsidRPr="00AE0E0E">
        <w:rPr>
          <w:rFonts w:ascii="Segoe UI" w:hAnsi="Segoe UI" w:cs="Segoe UI"/>
          <w:sz w:val="21"/>
          <w:szCs w:val="21"/>
        </w:rPr>
        <w:t xml:space="preserve"> </w:t>
      </w:r>
      <w:r w:rsidRPr="00AE0E0E">
        <w:rPr>
          <w:rStyle w:val="ts-alignment-element"/>
          <w:rFonts w:ascii="Segoe UI" w:hAnsi="Segoe UI" w:cs="Segoe UI"/>
          <w:sz w:val="21"/>
          <w:szCs w:val="21"/>
        </w:rPr>
        <w:t>aan</w:t>
      </w:r>
      <w:r w:rsidRPr="00AE0E0E">
        <w:rPr>
          <w:rFonts w:ascii="Segoe UI" w:hAnsi="Segoe UI" w:cs="Segoe UI"/>
          <w:sz w:val="21"/>
          <w:szCs w:val="21"/>
        </w:rPr>
        <w:t xml:space="preserve"> </w:t>
      </w:r>
      <w:r w:rsidRPr="00AE0E0E">
        <w:rPr>
          <w:rStyle w:val="ts-alignment-element"/>
          <w:rFonts w:ascii="Segoe UI" w:hAnsi="Segoe UI" w:cs="Segoe UI"/>
          <w:sz w:val="21"/>
          <w:szCs w:val="21"/>
        </w:rPr>
        <w:t>den</w:t>
      </w:r>
      <w:r w:rsidRPr="00AE0E0E">
        <w:rPr>
          <w:rFonts w:ascii="Segoe UI" w:hAnsi="Segoe UI" w:cs="Segoe UI"/>
          <w:sz w:val="21"/>
          <w:szCs w:val="21"/>
        </w:rPr>
        <w:t xml:space="preserve"> </w:t>
      </w:r>
      <w:r w:rsidRPr="00AE0E0E">
        <w:rPr>
          <w:rStyle w:val="ts-alignment-element"/>
          <w:rFonts w:ascii="Segoe UI" w:hAnsi="Segoe UI" w:cs="Segoe UI"/>
          <w:sz w:val="21"/>
          <w:szCs w:val="21"/>
        </w:rPr>
        <w:t>IJssel</w:t>
      </w:r>
    </w:p>
    <w:p w14:paraId="58DD17BE" w14:textId="77777777" w:rsidR="00C03901" w:rsidRPr="00AE0E0E" w:rsidRDefault="00C03901" w:rsidP="00C03901">
      <w:pPr>
        <w:rPr>
          <w:sz w:val="40"/>
          <w:szCs w:val="40"/>
        </w:rPr>
      </w:pPr>
    </w:p>
    <w:sectPr w:rsidR="00C03901" w:rsidRPr="00AE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01"/>
    <w:rsid w:val="002213E5"/>
    <w:rsid w:val="006B7B09"/>
    <w:rsid w:val="00AE0E0E"/>
    <w:rsid w:val="00C03901"/>
    <w:rsid w:val="00C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F141"/>
  <w15:chartTrackingRefBased/>
  <w15:docId w15:val="{87AD86CD-91D3-4C31-8428-8F5CA08E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" w:eastAsiaTheme="minorHAnsi" w:hAnsi="e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s-alignment-element">
    <w:name w:val="ts-alignment-element"/>
    <w:basedOn w:val="Standaardalinea-lettertype"/>
    <w:rsid w:val="00AE0E0E"/>
  </w:style>
  <w:style w:type="character" w:customStyle="1" w:styleId="ts-alignment-element-highlighted">
    <w:name w:val="ts-alignment-element-highlighted"/>
    <w:basedOn w:val="Standaardalinea-lettertype"/>
    <w:rsid w:val="00AE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9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1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47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23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37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15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Overbeeke Nicolaas</dc:creator>
  <cp:keywords/>
  <dc:description/>
  <cp:lastModifiedBy>Overbeeke Nicolaas</cp:lastModifiedBy>
  <cp:revision>5</cp:revision>
  <dcterms:created xsi:type="dcterms:W3CDTF">2022-11-27T14:31:00Z</dcterms:created>
  <dcterms:modified xsi:type="dcterms:W3CDTF">2022-11-29T10:42:00Z</dcterms:modified>
</cp:coreProperties>
</file>